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关于申请小微企业中价协会费减免的承诺书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>2020年度营业收入共计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>万元，符合</w:t>
      </w:r>
      <w:r>
        <w:rPr>
          <w:rFonts w:hint="eastAsia"/>
          <w:sz w:val="24"/>
          <w:szCs w:val="24"/>
        </w:rPr>
        <w:t>中价协《关于减免2021年度小微企业会费的通知》（中价协〔2021〕46号）</w:t>
      </w:r>
      <w:r>
        <w:rPr>
          <w:rFonts w:hint="eastAsia"/>
          <w:sz w:val="24"/>
          <w:szCs w:val="24"/>
          <w:lang w:val="en-US" w:eastAsia="zh-CN"/>
        </w:rPr>
        <w:t>减免标准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特要求按照减免标准进行中价协会费减免。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本单位承诺遵守企业信用规范，坚持诚信自律，提供营业收入真实可靠。如有违反，将完全承担因违反上述承诺事项造成的一切经济损失和法律后果，且不提出与承诺无关的异议。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企业名称（加盖公章）：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6FD0"/>
    <w:rsid w:val="301A4774"/>
    <w:rsid w:val="4430055B"/>
    <w:rsid w:val="699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2021-09-07T02:21:00Z</dcterms:created>
  <dc:creator>是小郑呀</dc:creator>
  <cp:lastModifiedBy>是小郑呀</cp:lastModifiedBy>
  <dcterms:modified xsi:type="dcterms:W3CDTF">2021-09-07T02:55:51Z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58C4C3C926CC49D3957BE6F658550247</vt:lpwstr>
  </property>
</Properties>
</file>